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594F" w:rsidRDefault="0022594F" w:rsidP="0022594F">
      <w:pPr>
        <w:pStyle w:val="Titel"/>
      </w:pPr>
      <w:r>
        <w:t xml:space="preserve">Cirkus Big på besøg i </w:t>
      </w:r>
    </w:p>
    <w:p w:rsidR="0022594F" w:rsidRPr="0022594F" w:rsidRDefault="0022594F" w:rsidP="0022594F">
      <w:pPr>
        <w:pStyle w:val="Titel"/>
      </w:pPr>
      <w:r>
        <w:t>Børnehaven Humlebo</w:t>
      </w:r>
    </w:p>
    <w:p w:rsidR="00B16243" w:rsidRDefault="0022594F">
      <w:pPr>
        <w:pStyle w:val="Undertitel"/>
        <w:jc w:val="center"/>
        <w:rPr>
          <w:rFonts w:ascii="Avenir Next" w:hAnsi="Avenir Next"/>
        </w:rPr>
      </w:pPr>
      <w:r>
        <w:rPr>
          <w:rFonts w:ascii="Avenir Next" w:hAnsi="Avenir Next"/>
        </w:rPr>
        <w:t>Sponseret af Bilka Næstved</w:t>
      </w:r>
      <w:r w:rsidR="004F32F3">
        <w:rPr>
          <w:rFonts w:ascii="Avenir Next" w:hAnsi="Avenir Next"/>
        </w:rPr>
        <w:t xml:space="preserve"> Storcenter</w:t>
      </w:r>
    </w:p>
    <w:p w:rsidR="0022594F" w:rsidRDefault="0022594F" w:rsidP="0022594F">
      <w:pPr>
        <w:pStyle w:val="Brdtekst"/>
      </w:pPr>
    </w:p>
    <w:p w:rsidR="0022594F" w:rsidRDefault="0022594F" w:rsidP="0022594F">
      <w:pPr>
        <w:pStyle w:val="Brdtekst"/>
      </w:pPr>
    </w:p>
    <w:p w:rsidR="000407ED" w:rsidRDefault="0022594F" w:rsidP="0022594F">
      <w:pPr>
        <w:pStyle w:val="Brdtekst"/>
      </w:pPr>
      <w:r>
        <w:t xml:space="preserve">Børnehaven Humlebo havde søgt et sponsorat fra Bilka Næstved Storcenter til at dække udgifterne til en kulturel begivenhed. For dette beløb </w:t>
      </w:r>
      <w:r w:rsidR="000407ED">
        <w:t>hyrede de</w:t>
      </w:r>
      <w:r>
        <w:t xml:space="preserve"> Cirkus Big til at komme og underholde de 45 forventningsfulde børn, som de efterfølgende 2 uger skal arbejde med temaet cirkus. </w:t>
      </w:r>
      <w:r w:rsidR="004F32F3">
        <w:t xml:space="preserve">Børnene blev undervejs inddraget i cirkusforestillingen, som tryllekunstner og </w:t>
      </w:r>
      <w:proofErr w:type="spellStart"/>
      <w:r w:rsidR="004F32F3">
        <w:t>diablo</w:t>
      </w:r>
      <w:proofErr w:type="spellEnd"/>
      <w:r w:rsidR="000407ED">
        <w:t>-jonglør</w:t>
      </w:r>
      <w:r w:rsidR="00322A80">
        <w:t xml:space="preserve"> til stor morskab for de andre</w:t>
      </w:r>
      <w:r w:rsidR="004F32F3">
        <w:t xml:space="preserve">. </w:t>
      </w:r>
    </w:p>
    <w:p w:rsidR="00B16243" w:rsidRDefault="004F32F3">
      <w:pPr>
        <w:pStyle w:val="Brdtekst"/>
      </w:pPr>
      <w:r>
        <w:t xml:space="preserve">Efter forestillingen </w:t>
      </w:r>
      <w:r w:rsidR="000407ED">
        <w:t>donerede Cirkus Big en halv time af sin tid til børnehaven, så børnen</w:t>
      </w:r>
      <w:r w:rsidR="00322A80">
        <w:t>e ved hans hjælp kunne</w:t>
      </w:r>
      <w:r w:rsidR="000407ED">
        <w:t xml:space="preserve"> være </w:t>
      </w:r>
      <w:r>
        <w:t xml:space="preserve">linedansere, jonglører og </w:t>
      </w:r>
      <w:r w:rsidR="000407ED">
        <w:t xml:space="preserve">de fik </w:t>
      </w:r>
      <w:r w:rsidR="00322A80">
        <w:t xml:space="preserve">alle </w:t>
      </w:r>
      <w:r w:rsidR="000407ED">
        <w:t>mulighed for at udfordre sig selv med at s</w:t>
      </w:r>
      <w:r>
        <w:t>tå</w:t>
      </w:r>
      <w:r w:rsidR="0002650B">
        <w:t xml:space="preserve"> på det spidse sømbræt.</w:t>
      </w:r>
      <w:r w:rsidR="000407ED">
        <w:t xml:space="preserve"> </w:t>
      </w:r>
    </w:p>
    <w:p w:rsidR="00B16243" w:rsidRDefault="00322A80">
      <w:pPr>
        <w:pStyle w:val="Brdtekst"/>
      </w:pPr>
      <w:r>
        <w:t>Nu er alle børn og voksne inspirerede og klar til selv at udfordre sig i cirkuslivets kunst. Børnehaven takker Bilka Næstved Storcenter og Cirkus Big for det fornemme sponsorat.</w:t>
      </w:r>
    </w:p>
    <w:p w:rsidR="003B23C3" w:rsidRDefault="003B23C3">
      <w:pPr>
        <w:pStyle w:val="Brdtekst"/>
      </w:pPr>
    </w:p>
    <w:p w:rsidR="003B23C3" w:rsidRDefault="003B23C3">
      <w:pPr>
        <w:pStyle w:val="Brdtekst"/>
      </w:pPr>
    </w:p>
    <w:p w:rsidR="00342028" w:rsidRDefault="00342028">
      <w:pPr>
        <w:pStyle w:val="Brdtekst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5715</wp:posOffset>
            </wp:positionV>
            <wp:extent cx="2667000" cy="3556000"/>
            <wp:effectExtent l="0" t="0" r="0" b="6350"/>
            <wp:wrapTight wrapText="bothSides">
              <wp:wrapPolygon edited="0">
                <wp:start x="0" y="0"/>
                <wp:lineTo x="0" y="21523"/>
                <wp:lineTo x="21446" y="21523"/>
                <wp:lineTo x="21446" y="0"/>
                <wp:lineTo x="0" y="0"/>
              </wp:wrapPolygon>
            </wp:wrapTight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355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42028" w:rsidRDefault="00342028">
      <w:pPr>
        <w:pStyle w:val="Brdtekst"/>
      </w:pPr>
      <w:bookmarkStart w:id="0" w:name="_GoBack"/>
      <w:bookmarkEnd w:id="0"/>
    </w:p>
    <w:sectPr w:rsidR="00342028">
      <w:footerReference w:type="default" r:id="rId7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3202" w:rsidRDefault="00243202">
      <w:r>
        <w:separator/>
      </w:r>
    </w:p>
  </w:endnote>
  <w:endnote w:type="continuationSeparator" w:id="0">
    <w:p w:rsidR="00243202" w:rsidRDefault="00243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Avenir Next">
    <w:altName w:val="Cambria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6243" w:rsidRDefault="00342028">
    <w:pPr>
      <w:pStyle w:val="Sidehovedsidefod"/>
      <w:tabs>
        <w:tab w:val="center" w:pos="4819"/>
        <w:tab w:val="right" w:pos="9638"/>
      </w:tabs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154940</wp:posOffset>
          </wp:positionV>
          <wp:extent cx="1097280" cy="734695"/>
          <wp:effectExtent l="0" t="0" r="7620" b="8255"/>
          <wp:wrapTight wrapText="bothSides">
            <wp:wrapPolygon edited="0">
              <wp:start x="0" y="0"/>
              <wp:lineTo x="0" y="21283"/>
              <wp:lineTo x="21375" y="21283"/>
              <wp:lineTo x="21375" y="0"/>
              <wp:lineTo x="0" y="0"/>
            </wp:wrapPolygon>
          </wp:wrapTight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Billede Børnmehaven Humlebo.jp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616" r="2616"/>
                  <a:stretch>
                    <a:fillRect/>
                  </a:stretch>
                </pic:blipFill>
                <pic:spPr>
                  <a:xfrm>
                    <a:off x="0" y="0"/>
                    <a:ext cx="1097280" cy="73469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E22E2F">
      <w:tab/>
    </w:r>
    <w:r w:rsidR="00E22E2F">
      <w:tab/>
      <w:t xml:space="preserve">Side </w:t>
    </w:r>
    <w:r w:rsidR="00E22E2F">
      <w:fldChar w:fldCharType="begin"/>
    </w:r>
    <w:r w:rsidR="00E22E2F">
      <w:instrText xml:space="preserve"> PAGE </w:instrText>
    </w:r>
    <w:r w:rsidR="00E22E2F">
      <w:fldChar w:fldCharType="separate"/>
    </w:r>
    <w:r w:rsidR="00E22E2F">
      <w:t>1</w:t>
    </w:r>
    <w:r w:rsidR="00E22E2F">
      <w:fldChar w:fldCharType="end"/>
    </w:r>
    <w:r w:rsidR="00E22E2F">
      <w:t xml:space="preserve"> af </w:t>
    </w:r>
    <w:r w:rsidR="00243202">
      <w:fldChar w:fldCharType="begin"/>
    </w:r>
    <w:r w:rsidR="00243202">
      <w:instrText xml:space="preserve"> NUMPAGES </w:instrText>
    </w:r>
    <w:r w:rsidR="00243202">
      <w:fldChar w:fldCharType="separate"/>
    </w:r>
    <w:r w:rsidR="00E22E2F">
      <w:t>1</w:t>
    </w:r>
    <w:r w:rsidR="00243202">
      <w:fldChar w:fldCharType="end"/>
    </w:r>
  </w:p>
  <w:p w:rsidR="00B16243" w:rsidRDefault="00E22E2F">
    <w:pPr>
      <w:pStyle w:val="Sidehovedsidefod"/>
      <w:tabs>
        <w:tab w:val="center" w:pos="4819"/>
        <w:tab w:val="right" w:pos="9638"/>
      </w:tabs>
    </w:pPr>
    <w:r>
      <w:tab/>
      <w:t>Børnehaven Humlebo</w:t>
    </w:r>
  </w:p>
  <w:p w:rsidR="00B16243" w:rsidRDefault="00E22E2F">
    <w:pPr>
      <w:pStyle w:val="Sidehovedsidefod"/>
      <w:tabs>
        <w:tab w:val="center" w:pos="4819"/>
        <w:tab w:val="right" w:pos="9638"/>
      </w:tabs>
    </w:pPr>
    <w:r>
      <w:tab/>
      <w:t>Teglværksvej 6 4690 Haslev</w:t>
    </w:r>
  </w:p>
  <w:p w:rsidR="00B16243" w:rsidRDefault="00E22E2F">
    <w:pPr>
      <w:pStyle w:val="Sidehovedsidefod"/>
      <w:tabs>
        <w:tab w:val="center" w:pos="4819"/>
        <w:tab w:val="right" w:pos="9638"/>
      </w:tabs>
    </w:pPr>
    <w:r>
      <w:tab/>
    </w:r>
    <w:hyperlink r:id="rId2" w:history="1">
      <w:r>
        <w:rPr>
          <w:rStyle w:val="Hyperlink0"/>
        </w:rPr>
        <w:t>kontor@humleboboernehave.dk</w:t>
      </w:r>
    </w:hyperlink>
  </w:p>
  <w:p w:rsidR="00B16243" w:rsidRDefault="00E22E2F">
    <w:pPr>
      <w:pStyle w:val="Sidehovedsidefod"/>
      <w:tabs>
        <w:tab w:val="center" w:pos="4819"/>
        <w:tab w:val="right" w:pos="9638"/>
      </w:tabs>
    </w:pPr>
    <w:r>
      <w:tab/>
      <w:t>Tlf. 56 31 25 62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3202" w:rsidRDefault="00243202">
      <w:r>
        <w:separator/>
      </w:r>
    </w:p>
  </w:footnote>
  <w:footnote w:type="continuationSeparator" w:id="0">
    <w:p w:rsidR="00243202" w:rsidRDefault="002432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6243"/>
    <w:rsid w:val="0002650B"/>
    <w:rsid w:val="000407ED"/>
    <w:rsid w:val="0022594F"/>
    <w:rsid w:val="00243202"/>
    <w:rsid w:val="00322A80"/>
    <w:rsid w:val="00342028"/>
    <w:rsid w:val="003B23C3"/>
    <w:rsid w:val="004F32F3"/>
    <w:rsid w:val="008E2F23"/>
    <w:rsid w:val="00B16243"/>
    <w:rsid w:val="00E22E2F"/>
    <w:rsid w:val="00FC4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16D7A5-BC94-4FC0-A08E-8280AE260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da-DK" w:eastAsia="da-DK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idehovedsidefod">
    <w:name w:val="Sidehoved &amp; sidefod"/>
    <w:rPr>
      <w:rFonts w:ascii="Avenir Next" w:hAnsi="Avenir Next" w:cs="Arial Unicode MS"/>
      <w:color w:val="000000"/>
    </w:rPr>
  </w:style>
  <w:style w:type="character" w:customStyle="1" w:styleId="Hyperlink0">
    <w:name w:val="Hyperlink.0"/>
    <w:basedOn w:val="Hyperlink"/>
    <w:rPr>
      <w:u w:val="single"/>
    </w:rPr>
  </w:style>
  <w:style w:type="paragraph" w:styleId="Titel">
    <w:name w:val="Title"/>
    <w:next w:val="Brdtekst"/>
    <w:uiPriority w:val="10"/>
    <w:qFormat/>
    <w:pPr>
      <w:keepNext/>
      <w:jc w:val="center"/>
    </w:pPr>
    <w:rPr>
      <w:rFonts w:ascii="Avenir Next" w:hAnsi="Avenir Next" w:cs="Arial Unicode MS"/>
      <w:b/>
      <w:bCs/>
      <w:color w:val="000000"/>
      <w:sz w:val="60"/>
      <w:szCs w:val="60"/>
    </w:rPr>
  </w:style>
  <w:style w:type="paragraph" w:styleId="Brdtekst">
    <w:name w:val="Body Text"/>
    <w:pPr>
      <w:jc w:val="both"/>
    </w:pPr>
    <w:rPr>
      <w:rFonts w:ascii="Avenir Next" w:hAnsi="Avenir Next" w:cs="Arial Unicode MS"/>
      <w:color w:val="000000"/>
      <w:sz w:val="24"/>
      <w:szCs w:val="24"/>
    </w:rPr>
  </w:style>
  <w:style w:type="paragraph" w:styleId="Undertitel">
    <w:name w:val="Subtitle"/>
    <w:next w:val="Brdtekst"/>
    <w:uiPriority w:val="11"/>
    <w:qFormat/>
    <w:pPr>
      <w:keepNext/>
    </w:pPr>
    <w:rPr>
      <w:rFonts w:ascii="Helvetica Neue" w:hAnsi="Helvetica Neue" w:cs="Arial Unicode MS"/>
      <w:color w:val="000000"/>
      <w:sz w:val="40"/>
      <w:szCs w:val="4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2594F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22594F"/>
    <w:rPr>
      <w:rFonts w:ascii="Segoe UI" w:hAnsi="Segoe UI" w:cs="Segoe UI"/>
      <w:sz w:val="18"/>
      <w:szCs w:val="18"/>
      <w:lang w:val="en-US" w:eastAsia="en-US"/>
    </w:rPr>
  </w:style>
  <w:style w:type="paragraph" w:styleId="Sidehoved">
    <w:name w:val="header"/>
    <w:basedOn w:val="Normal"/>
    <w:link w:val="SidehovedTegn"/>
    <w:uiPriority w:val="99"/>
    <w:unhideWhenUsed/>
    <w:rsid w:val="00342028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342028"/>
    <w:rPr>
      <w:sz w:val="24"/>
      <w:szCs w:val="24"/>
      <w:lang w:val="en-US" w:eastAsia="en-US"/>
    </w:rPr>
  </w:style>
  <w:style w:type="paragraph" w:styleId="Sidefod">
    <w:name w:val="footer"/>
    <w:basedOn w:val="Normal"/>
    <w:link w:val="SidefodTegn"/>
    <w:uiPriority w:val="99"/>
    <w:unhideWhenUsed/>
    <w:rsid w:val="00342028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342028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kontor@humleboboernehave.dk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Avenir Next"/>
        <a:ea typeface="Avenir Next"/>
        <a:cs typeface="Avenir Next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just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Avenir Next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Personale</dc:creator>
  <cp:lastModifiedBy>Mette Iversen</cp:lastModifiedBy>
  <cp:revision>2</cp:revision>
  <dcterms:created xsi:type="dcterms:W3CDTF">2019-03-18T19:01:00Z</dcterms:created>
  <dcterms:modified xsi:type="dcterms:W3CDTF">2019-03-18T19:01:00Z</dcterms:modified>
</cp:coreProperties>
</file>